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jc w:val="center"/>
        <w:rPr>
          <w:rFonts w:ascii="Times New Roman" w:hAnsi="Times New Roman" w:cs="Times New Roman"/>
          <w:b/>
          <w:sz w:val="24"/>
          <w:szCs w:val="24"/>
        </w:rPr>
      </w:pPr>
      <w:r w:rsidRPr="00E0776B">
        <w:rPr>
          <w:rFonts w:ascii="Times New Roman" w:hAnsi="Times New Roman" w:cs="Times New Roman"/>
          <w:b/>
          <w:sz w:val="24"/>
          <w:szCs w:val="24"/>
        </w:rPr>
        <w:t>Corruption and Ethics</w:t>
      </w:r>
    </w:p>
    <w:p w:rsidR="00E0776B" w:rsidRPr="00E0776B" w:rsidRDefault="00E0776B" w:rsidP="00E0776B">
      <w:pPr>
        <w:spacing w:line="480" w:lineRule="auto"/>
        <w:jc w:val="center"/>
        <w:rPr>
          <w:rFonts w:ascii="Times New Roman" w:hAnsi="Times New Roman" w:cs="Times New Roman"/>
          <w:sz w:val="24"/>
          <w:szCs w:val="24"/>
        </w:rPr>
      </w:pPr>
      <w:r w:rsidRPr="00E0776B">
        <w:rPr>
          <w:rFonts w:ascii="Times New Roman" w:hAnsi="Times New Roman" w:cs="Times New Roman"/>
          <w:sz w:val="24"/>
          <w:szCs w:val="24"/>
        </w:rPr>
        <w:t>Institution</w:t>
      </w:r>
    </w:p>
    <w:p w:rsidR="00E0776B" w:rsidRPr="00E0776B" w:rsidRDefault="00E0776B" w:rsidP="00E0776B">
      <w:pPr>
        <w:spacing w:line="480" w:lineRule="auto"/>
        <w:jc w:val="center"/>
        <w:rPr>
          <w:rFonts w:ascii="Times New Roman" w:hAnsi="Times New Roman" w:cs="Times New Roman"/>
          <w:sz w:val="24"/>
          <w:szCs w:val="24"/>
        </w:rPr>
      </w:pPr>
      <w:r w:rsidRPr="00E0776B">
        <w:rPr>
          <w:rFonts w:ascii="Times New Roman" w:hAnsi="Times New Roman" w:cs="Times New Roman"/>
          <w:sz w:val="24"/>
          <w:szCs w:val="24"/>
        </w:rPr>
        <w:t>Name</w:t>
      </w:r>
    </w:p>
    <w:p w:rsidR="00E0776B" w:rsidRPr="00E0776B" w:rsidRDefault="00E0776B" w:rsidP="00E0776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pStyle w:val="ListParagraph"/>
        <w:numPr>
          <w:ilvl w:val="0"/>
          <w:numId w:val="1"/>
        </w:numPr>
        <w:spacing w:line="480" w:lineRule="auto"/>
        <w:rPr>
          <w:rFonts w:ascii="Times New Roman" w:hAnsi="Times New Roman" w:cs="Times New Roman"/>
          <w:b/>
          <w:sz w:val="24"/>
          <w:szCs w:val="24"/>
        </w:rPr>
      </w:pPr>
      <w:r w:rsidRPr="00E0776B">
        <w:rPr>
          <w:rFonts w:ascii="Times New Roman" w:hAnsi="Times New Roman" w:cs="Times New Roman"/>
          <w:b/>
          <w:sz w:val="24"/>
          <w:szCs w:val="24"/>
        </w:rPr>
        <w:t>Is David overly sensitive or are there real ethical issues facing him?</w:t>
      </w:r>
    </w:p>
    <w:p w:rsidR="00E0776B" w:rsidRPr="00E0776B" w:rsidRDefault="00E0776B" w:rsidP="00E0776B">
      <w:pPr>
        <w:spacing w:line="480" w:lineRule="auto"/>
        <w:rPr>
          <w:rFonts w:ascii="Times New Roman" w:hAnsi="Times New Roman" w:cs="Times New Roman"/>
          <w:sz w:val="24"/>
          <w:szCs w:val="24"/>
        </w:rPr>
      </w:pPr>
      <w:r w:rsidRPr="00E0776B">
        <w:rPr>
          <w:rFonts w:ascii="Times New Roman" w:hAnsi="Times New Roman" w:cs="Times New Roman"/>
          <w:sz w:val="24"/>
          <w:szCs w:val="24"/>
        </w:rPr>
        <w:t xml:space="preserve">David is not overly sensitive; there are ethical issues that he is trying to bring out and let them known to his colleague. The colleague is trying to tell David that he is supposed to order reading materials from the publishers as gifts so that they can avoid paying for the books. The publishers are supposed to sell the books to the learning institution but not the institution to pretend that they want to use the copies to woe students to purchase the books.  David states that "the ethics law that applies to the state universities does not allow the learning institution to receive gifts worth more than forty dollars." But when the cost of the textbooks is evaluated, it amounts more than that; which is against the ethics law. In this case, David is a principled man, and in this case, he is more concerned about the ethics as such it cannot be concluded that he is overly sensitive. </w:t>
      </w:r>
    </w:p>
    <w:p w:rsidR="00E0776B" w:rsidRPr="00E0776B" w:rsidRDefault="00E0776B" w:rsidP="00E0776B">
      <w:pPr>
        <w:pStyle w:val="ListParagraph"/>
        <w:numPr>
          <w:ilvl w:val="0"/>
          <w:numId w:val="1"/>
        </w:numPr>
        <w:spacing w:line="480" w:lineRule="auto"/>
        <w:rPr>
          <w:rFonts w:ascii="Times New Roman" w:hAnsi="Times New Roman" w:cs="Times New Roman"/>
          <w:b/>
          <w:sz w:val="24"/>
          <w:szCs w:val="24"/>
        </w:rPr>
      </w:pPr>
      <w:r w:rsidRPr="00E0776B">
        <w:rPr>
          <w:rFonts w:ascii="Times New Roman" w:hAnsi="Times New Roman" w:cs="Times New Roman"/>
          <w:b/>
          <w:sz w:val="24"/>
          <w:szCs w:val="24"/>
        </w:rPr>
        <w:t>Can this system be seen as corrupt? Does the fact that David seems to be the only one who thinks so make it less so?</w:t>
      </w:r>
    </w:p>
    <w:p w:rsidR="00E0776B" w:rsidRPr="00E0776B" w:rsidRDefault="00E0776B" w:rsidP="00E0776B">
      <w:pPr>
        <w:spacing w:line="480" w:lineRule="auto"/>
        <w:rPr>
          <w:rFonts w:ascii="Times New Roman" w:hAnsi="Times New Roman" w:cs="Times New Roman"/>
          <w:sz w:val="24"/>
          <w:szCs w:val="24"/>
        </w:rPr>
      </w:pPr>
      <w:r w:rsidRPr="00E0776B">
        <w:rPr>
          <w:rFonts w:ascii="Times New Roman" w:hAnsi="Times New Roman" w:cs="Times New Roman"/>
          <w:sz w:val="24"/>
          <w:szCs w:val="24"/>
        </w:rPr>
        <w:t xml:space="preserve">This system of obtaining learning materials from the publishers by pretending that they are meant for wooing students to buy the books for coursework can be seen as corruption. The initial intention of the professors and the institution as a whole is to obtain the learning material, not for the use of looking at the ones that fit with the coursework but to have access to the learning materials. The reason for this is so that they can use the books to teach during that particular time and maybe in future if there will be no changes in the course content. Corruption takes different forms including taking money in exchange for favor or material things, and services among others (Miller, 2001). Any form of impunity, unprocedural that is unethical is amounted to corruption, and in this case, it is no different because the purpose in which the books were to be </w:t>
      </w:r>
      <w:r w:rsidRPr="00E0776B">
        <w:rPr>
          <w:rFonts w:ascii="Times New Roman" w:hAnsi="Times New Roman" w:cs="Times New Roman"/>
          <w:sz w:val="24"/>
          <w:szCs w:val="24"/>
        </w:rPr>
        <w:lastRenderedPageBreak/>
        <w:t xml:space="preserve">obtained is not the same as the process is initiated, a different, there is a different hidden agenda targeted. </w:t>
      </w:r>
    </w:p>
    <w:p w:rsidR="00E0776B" w:rsidRPr="00E0776B" w:rsidRDefault="00E0776B" w:rsidP="00E0776B">
      <w:pPr>
        <w:spacing w:line="480" w:lineRule="auto"/>
        <w:rPr>
          <w:rFonts w:ascii="Times New Roman" w:hAnsi="Times New Roman" w:cs="Times New Roman"/>
          <w:sz w:val="24"/>
          <w:szCs w:val="24"/>
        </w:rPr>
      </w:pPr>
      <w:r w:rsidRPr="00E0776B">
        <w:rPr>
          <w:rFonts w:ascii="Times New Roman" w:hAnsi="Times New Roman" w:cs="Times New Roman"/>
          <w:sz w:val="24"/>
          <w:szCs w:val="24"/>
        </w:rPr>
        <w:t xml:space="preserve">The fact that David alone is the one who seems to think that this act is corruption makes the situation no less than that; it remains acts of corruption. A law remains to be a law despite the number of citizens or residents who might not be acknowledging it so since if it is not yet altered to state otherwise, it is still in force and is supposed to be adhered to by all (Holmes, 2015). </w:t>
      </w:r>
    </w:p>
    <w:p w:rsidR="00E0776B" w:rsidRPr="00E0776B" w:rsidRDefault="00E0776B" w:rsidP="00E0776B">
      <w:pPr>
        <w:pStyle w:val="ListParagraph"/>
        <w:numPr>
          <w:ilvl w:val="0"/>
          <w:numId w:val="1"/>
        </w:numPr>
        <w:spacing w:line="480" w:lineRule="auto"/>
        <w:rPr>
          <w:rFonts w:ascii="Times New Roman" w:hAnsi="Times New Roman" w:cs="Times New Roman"/>
          <w:b/>
          <w:sz w:val="24"/>
          <w:szCs w:val="24"/>
        </w:rPr>
      </w:pPr>
      <w:r w:rsidRPr="00E0776B">
        <w:rPr>
          <w:rFonts w:ascii="Times New Roman" w:hAnsi="Times New Roman" w:cs="Times New Roman"/>
          <w:b/>
          <w:sz w:val="24"/>
          <w:szCs w:val="24"/>
        </w:rPr>
        <w:t>Is the analogy between exam copies for professors and drug samples for doctors reasonable?</w:t>
      </w:r>
    </w:p>
    <w:p w:rsidR="00E0776B" w:rsidRPr="00E0776B" w:rsidRDefault="00E0776B" w:rsidP="00E0776B">
      <w:pPr>
        <w:spacing w:line="480" w:lineRule="auto"/>
        <w:rPr>
          <w:rFonts w:ascii="Times New Roman" w:hAnsi="Times New Roman" w:cs="Times New Roman"/>
          <w:sz w:val="24"/>
          <w:szCs w:val="24"/>
        </w:rPr>
      </w:pPr>
      <w:r w:rsidRPr="00E0776B">
        <w:rPr>
          <w:rFonts w:ascii="Times New Roman" w:hAnsi="Times New Roman" w:cs="Times New Roman"/>
          <w:sz w:val="24"/>
          <w:szCs w:val="24"/>
        </w:rPr>
        <w:t xml:space="preserve">The analogy between exam copies for the professors and drug samples for doctors are reasonable. The doctors might have been asking for the free samples of the drugs pretending that they want to test whether they are effective and maybe after they have tested they do not recommend the drugs to the patients. The reason that they fail to recommend such medicine might not be that they are not effective, but maybe they just wanted to benefit by selling them to the patients. This is the same as what the professors and the learning institutions have been doing to the publishers. Even though they want to test the drugs first before they can recommend them to the patients, behind their mind that is not their intention. The doctors are conducting the tests just as a formality, but in the real sense, their main aim is to sell the drugs directly to patients whether they are fit for human consumption or not. In this case, the doctors are motivated by money just like was the case of the professors and publishers of the books hence it can be concluded that the analogy between drug samples for doctors and copies for professors is reasonable. </w:t>
      </w:r>
    </w:p>
    <w:p w:rsidR="00E0776B" w:rsidRPr="00E0776B" w:rsidRDefault="00E0776B" w:rsidP="00E0776B">
      <w:pPr>
        <w:pStyle w:val="ListParagraph"/>
        <w:numPr>
          <w:ilvl w:val="0"/>
          <w:numId w:val="1"/>
        </w:numPr>
        <w:spacing w:line="480" w:lineRule="auto"/>
        <w:rPr>
          <w:rFonts w:ascii="Times New Roman" w:hAnsi="Times New Roman" w:cs="Times New Roman"/>
          <w:b/>
          <w:sz w:val="24"/>
          <w:szCs w:val="24"/>
        </w:rPr>
      </w:pPr>
      <w:r w:rsidRPr="00E0776B">
        <w:rPr>
          <w:rFonts w:ascii="Times New Roman" w:hAnsi="Times New Roman" w:cs="Times New Roman"/>
          <w:b/>
          <w:sz w:val="24"/>
          <w:szCs w:val="24"/>
        </w:rPr>
        <w:lastRenderedPageBreak/>
        <w:t>What guidance, if any, does the ASPA code provide to resolve David's ethical concern? What should David do?</w:t>
      </w:r>
    </w:p>
    <w:p w:rsidR="00E0776B" w:rsidRPr="00E0776B" w:rsidRDefault="00E0776B" w:rsidP="00E0776B">
      <w:pPr>
        <w:spacing w:line="480" w:lineRule="auto"/>
        <w:rPr>
          <w:rFonts w:ascii="Times New Roman" w:hAnsi="Times New Roman" w:cs="Times New Roman"/>
          <w:sz w:val="24"/>
          <w:szCs w:val="24"/>
        </w:rPr>
      </w:pPr>
      <w:r w:rsidRPr="00E0776B">
        <w:rPr>
          <w:rFonts w:ascii="Times New Roman" w:hAnsi="Times New Roman" w:cs="Times New Roman"/>
          <w:sz w:val="24"/>
          <w:szCs w:val="24"/>
        </w:rPr>
        <w:t xml:space="preserve">The American Society for Public Administration (ASPA) calls for all its members to develop the </w:t>
      </w:r>
      <w:proofErr w:type="gramStart"/>
      <w:r w:rsidRPr="00E0776B">
        <w:rPr>
          <w:rFonts w:ascii="Times New Roman" w:hAnsi="Times New Roman" w:cs="Times New Roman"/>
          <w:sz w:val="24"/>
          <w:szCs w:val="24"/>
        </w:rPr>
        <w:t>spirit</w:t>
      </w:r>
      <w:proofErr w:type="gramEnd"/>
      <w:r w:rsidRPr="00E0776B">
        <w:rPr>
          <w:rFonts w:ascii="Times New Roman" w:hAnsi="Times New Roman" w:cs="Times New Roman"/>
          <w:sz w:val="24"/>
          <w:szCs w:val="24"/>
        </w:rPr>
        <w:t xml:space="preserve"> of responsible professionalism and to increase awareness and commitment to ethical principles and standards (Bruce, 2018). The ASPA code advocates for accountability and strict adherence to the ethical principles and standards at any time without changing the goal posts depending on the situation. </w:t>
      </w:r>
    </w:p>
    <w:p w:rsidR="00E0776B" w:rsidRPr="00E0776B" w:rsidRDefault="00E0776B" w:rsidP="00E0776B">
      <w:pPr>
        <w:spacing w:line="480" w:lineRule="auto"/>
        <w:rPr>
          <w:rFonts w:ascii="Times New Roman" w:hAnsi="Times New Roman" w:cs="Times New Roman"/>
          <w:sz w:val="24"/>
          <w:szCs w:val="24"/>
        </w:rPr>
      </w:pPr>
      <w:r w:rsidRPr="00E0776B">
        <w:rPr>
          <w:rFonts w:ascii="Times New Roman" w:hAnsi="Times New Roman" w:cs="Times New Roman"/>
          <w:sz w:val="24"/>
          <w:szCs w:val="24"/>
        </w:rPr>
        <w:t xml:space="preserve">David should stick to his moral and ethical principles without wavering as it is his philosophy; he talked of ethics that guide the learning institutions such as the Universities towards published content. Also, it is clear that David is on the right side, thus what he believes in is what should be, and as such there should be no reason why he should change. From the case study, the one point that can be established is that the people are corrupted, and as it has been observed both doctors and professor can sacrifice anything for a kickback, impunity is the order of the day. Considering all, this David should be different, he should be the game changer and standard of measure, and therefore he should not change but rather stick to his principles. </w:t>
      </w: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jc w:val="center"/>
        <w:rPr>
          <w:rFonts w:ascii="Times New Roman" w:hAnsi="Times New Roman" w:cs="Times New Roman"/>
          <w:b/>
          <w:sz w:val="24"/>
          <w:szCs w:val="24"/>
        </w:rPr>
      </w:pPr>
      <w:r w:rsidRPr="00E0776B">
        <w:rPr>
          <w:rFonts w:ascii="Times New Roman" w:hAnsi="Times New Roman" w:cs="Times New Roman"/>
          <w:b/>
          <w:sz w:val="24"/>
          <w:szCs w:val="24"/>
        </w:rPr>
        <w:lastRenderedPageBreak/>
        <w:t>References</w:t>
      </w:r>
    </w:p>
    <w:p w:rsidR="00E0776B" w:rsidRPr="00E0776B" w:rsidRDefault="00E0776B" w:rsidP="00E0776B">
      <w:pPr>
        <w:spacing w:line="360" w:lineRule="auto"/>
        <w:ind w:left="720" w:hanging="720"/>
        <w:rPr>
          <w:rFonts w:ascii="Times New Roman" w:hAnsi="Times New Roman" w:cs="Times New Roman"/>
          <w:sz w:val="24"/>
          <w:szCs w:val="24"/>
        </w:rPr>
      </w:pPr>
      <w:r w:rsidRPr="00E0776B">
        <w:rPr>
          <w:rFonts w:ascii="Times New Roman" w:hAnsi="Times New Roman" w:cs="Times New Roman"/>
          <w:sz w:val="24"/>
          <w:szCs w:val="24"/>
        </w:rPr>
        <w:t>Bruce, W. M. (2018). Classics of Administrative Ethics. Boulder: Routledge.</w:t>
      </w:r>
    </w:p>
    <w:p w:rsidR="00E0776B" w:rsidRPr="00E0776B" w:rsidRDefault="00E0776B" w:rsidP="00E0776B">
      <w:pPr>
        <w:spacing w:line="360" w:lineRule="auto"/>
        <w:ind w:left="720" w:hanging="720"/>
        <w:rPr>
          <w:rFonts w:ascii="Times New Roman" w:hAnsi="Times New Roman" w:cs="Times New Roman"/>
          <w:sz w:val="24"/>
          <w:szCs w:val="24"/>
        </w:rPr>
      </w:pPr>
      <w:r w:rsidRPr="00E0776B">
        <w:rPr>
          <w:rFonts w:ascii="Times New Roman" w:hAnsi="Times New Roman" w:cs="Times New Roman"/>
          <w:sz w:val="24"/>
          <w:szCs w:val="24"/>
        </w:rPr>
        <w:t>Holmes, L. (2015). Corruption: A very short introduction.</w:t>
      </w:r>
    </w:p>
    <w:p w:rsidR="00E0776B" w:rsidRPr="00E0776B" w:rsidRDefault="00E0776B" w:rsidP="00E0776B">
      <w:pPr>
        <w:spacing w:line="360" w:lineRule="auto"/>
        <w:ind w:left="720" w:hanging="720"/>
        <w:rPr>
          <w:rFonts w:ascii="Times New Roman" w:hAnsi="Times New Roman" w:cs="Times New Roman"/>
          <w:sz w:val="24"/>
          <w:szCs w:val="24"/>
        </w:rPr>
      </w:pPr>
      <w:r w:rsidRPr="00E0776B">
        <w:rPr>
          <w:rFonts w:ascii="Times New Roman" w:hAnsi="Times New Roman" w:cs="Times New Roman"/>
          <w:sz w:val="24"/>
          <w:szCs w:val="24"/>
        </w:rPr>
        <w:t>Miller, W. L., Grødeland, A., &amp; Koshechkina, T. Y. (2001). A culture of corruption</w:t>
      </w:r>
      <w:proofErr w:type="gramStart"/>
      <w:r w:rsidRPr="00E0776B">
        <w:rPr>
          <w:rFonts w:ascii="Times New Roman" w:hAnsi="Times New Roman" w:cs="Times New Roman"/>
          <w:sz w:val="24"/>
          <w:szCs w:val="24"/>
        </w:rPr>
        <w:t>?:</w:t>
      </w:r>
      <w:proofErr w:type="gramEnd"/>
      <w:r w:rsidRPr="00E0776B">
        <w:rPr>
          <w:rFonts w:ascii="Times New Roman" w:hAnsi="Times New Roman" w:cs="Times New Roman"/>
          <w:sz w:val="24"/>
          <w:szCs w:val="24"/>
        </w:rPr>
        <w:t xml:space="preserve"> Coping with the government in post-communist Europe. Budapest: Central European Univ. Press.</w:t>
      </w: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E0776B" w:rsidRPr="00E0776B" w:rsidRDefault="00E0776B" w:rsidP="00E0776B">
      <w:pPr>
        <w:spacing w:line="480" w:lineRule="auto"/>
        <w:rPr>
          <w:rFonts w:ascii="Times New Roman" w:hAnsi="Times New Roman" w:cs="Times New Roman"/>
          <w:sz w:val="24"/>
          <w:szCs w:val="24"/>
        </w:rPr>
      </w:pPr>
    </w:p>
    <w:p w:rsidR="004A4C86" w:rsidRPr="00714EEF" w:rsidRDefault="004A4C86" w:rsidP="00714EEF">
      <w:pPr>
        <w:spacing w:line="480" w:lineRule="auto"/>
        <w:rPr>
          <w:rFonts w:ascii="Times New Roman" w:hAnsi="Times New Roman" w:cs="Times New Roman"/>
          <w:sz w:val="24"/>
          <w:szCs w:val="24"/>
        </w:rPr>
      </w:pPr>
    </w:p>
    <w:sectPr w:rsidR="004A4C86" w:rsidRPr="00714EEF" w:rsidSect="00B348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13D" w:rsidRDefault="0044213D" w:rsidP="006B1574">
      <w:pPr>
        <w:spacing w:after="0" w:line="240" w:lineRule="auto"/>
      </w:pPr>
      <w:r>
        <w:separator/>
      </w:r>
    </w:p>
  </w:endnote>
  <w:endnote w:type="continuationSeparator" w:id="0">
    <w:p w:rsidR="0044213D" w:rsidRDefault="0044213D" w:rsidP="006B15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13D" w:rsidRDefault="0044213D" w:rsidP="006B1574">
      <w:pPr>
        <w:spacing w:after="0" w:line="240" w:lineRule="auto"/>
      </w:pPr>
      <w:r>
        <w:separator/>
      </w:r>
    </w:p>
  </w:footnote>
  <w:footnote w:type="continuationSeparator" w:id="0">
    <w:p w:rsidR="0044213D" w:rsidRDefault="0044213D" w:rsidP="006B15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545" w:rsidRPr="00B34811" w:rsidRDefault="00C96545" w:rsidP="00B34811">
    <w:pPr>
      <w:pStyle w:val="Header"/>
      <w:spacing w:line="480" w:lineRule="auto"/>
      <w:jc w:val="right"/>
      <w:rPr>
        <w:rFonts w:ascii="Times New Roman" w:hAnsi="Times New Roman" w:cs="Times New Roman"/>
        <w:sz w:val="24"/>
        <w:szCs w:val="24"/>
      </w:rPr>
    </w:pPr>
    <w:r w:rsidRPr="00B34811">
      <w:rPr>
        <w:rFonts w:ascii="Times New Roman" w:hAnsi="Times New Roman" w:cs="Times New Roman"/>
        <w:sz w:val="24"/>
        <w:szCs w:val="24"/>
      </w:rPr>
      <w:t>CORRUPTION AND ETHICS</w:t>
    </w:r>
    <w:sdt>
      <w:sdtPr>
        <w:rPr>
          <w:rFonts w:ascii="Times New Roman" w:hAnsi="Times New Roman" w:cs="Times New Roman"/>
          <w:sz w:val="24"/>
          <w:szCs w:val="24"/>
        </w:rPr>
        <w:id w:val="-165113433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34811">
          <w:rPr>
            <w:rFonts w:ascii="Times New Roman" w:hAnsi="Times New Roman" w:cs="Times New Roman"/>
            <w:sz w:val="24"/>
            <w:szCs w:val="24"/>
          </w:rPr>
          <w:fldChar w:fldCharType="begin"/>
        </w:r>
        <w:r w:rsidRPr="00B34811">
          <w:rPr>
            <w:rFonts w:ascii="Times New Roman" w:hAnsi="Times New Roman" w:cs="Times New Roman"/>
            <w:sz w:val="24"/>
            <w:szCs w:val="24"/>
          </w:rPr>
          <w:instrText xml:space="preserve"> PAGE   \* MERGEFORMAT </w:instrText>
        </w:r>
        <w:r w:rsidRPr="00B34811">
          <w:rPr>
            <w:rFonts w:ascii="Times New Roman" w:hAnsi="Times New Roman" w:cs="Times New Roman"/>
            <w:sz w:val="24"/>
            <w:szCs w:val="24"/>
          </w:rPr>
          <w:fldChar w:fldCharType="separate"/>
        </w:r>
        <w:r w:rsidR="00E0776B">
          <w:rPr>
            <w:rFonts w:ascii="Times New Roman" w:hAnsi="Times New Roman" w:cs="Times New Roman"/>
            <w:noProof/>
            <w:sz w:val="24"/>
            <w:szCs w:val="24"/>
          </w:rPr>
          <w:t>5</w:t>
        </w:r>
        <w:r w:rsidRPr="00B34811">
          <w:rPr>
            <w:rFonts w:ascii="Times New Roman" w:hAnsi="Times New Roman" w:cs="Times New Roman"/>
            <w:noProof/>
            <w:sz w:val="24"/>
            <w:szCs w:val="24"/>
          </w:rPr>
          <w:fldChar w:fldCharType="end"/>
        </w:r>
      </w:sdtContent>
    </w:sdt>
  </w:p>
  <w:p w:rsidR="00C96545" w:rsidRDefault="00C965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545" w:rsidRPr="00B34811" w:rsidRDefault="00C96545" w:rsidP="00B34811">
    <w:pPr>
      <w:pStyle w:val="Header"/>
      <w:spacing w:line="480" w:lineRule="auto"/>
      <w:jc w:val="right"/>
      <w:rPr>
        <w:rFonts w:ascii="Times New Roman" w:hAnsi="Times New Roman" w:cs="Times New Roman"/>
        <w:sz w:val="24"/>
        <w:szCs w:val="24"/>
      </w:rPr>
    </w:pPr>
    <w:r w:rsidRPr="00B34811">
      <w:rPr>
        <w:rFonts w:ascii="Times New Roman" w:hAnsi="Times New Roman" w:cs="Times New Roman"/>
        <w:sz w:val="24"/>
        <w:szCs w:val="24"/>
      </w:rPr>
      <w:t>Running Head: CORRUPTION AND ETHICS</w:t>
    </w:r>
    <w:sdt>
      <w:sdtPr>
        <w:rPr>
          <w:rFonts w:ascii="Times New Roman" w:hAnsi="Times New Roman" w:cs="Times New Roman"/>
          <w:sz w:val="24"/>
          <w:szCs w:val="24"/>
        </w:rPr>
        <w:id w:val="-6487887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34811">
          <w:rPr>
            <w:rFonts w:ascii="Times New Roman" w:hAnsi="Times New Roman" w:cs="Times New Roman"/>
            <w:sz w:val="24"/>
            <w:szCs w:val="24"/>
          </w:rPr>
          <w:fldChar w:fldCharType="begin"/>
        </w:r>
        <w:r w:rsidRPr="00B34811">
          <w:rPr>
            <w:rFonts w:ascii="Times New Roman" w:hAnsi="Times New Roman" w:cs="Times New Roman"/>
            <w:sz w:val="24"/>
            <w:szCs w:val="24"/>
          </w:rPr>
          <w:instrText xml:space="preserve"> PAGE   \* MERGEFORMAT </w:instrText>
        </w:r>
        <w:r w:rsidRPr="00B34811">
          <w:rPr>
            <w:rFonts w:ascii="Times New Roman" w:hAnsi="Times New Roman" w:cs="Times New Roman"/>
            <w:sz w:val="24"/>
            <w:szCs w:val="24"/>
          </w:rPr>
          <w:fldChar w:fldCharType="separate"/>
        </w:r>
        <w:r w:rsidR="00E0776B">
          <w:rPr>
            <w:rFonts w:ascii="Times New Roman" w:hAnsi="Times New Roman" w:cs="Times New Roman"/>
            <w:noProof/>
            <w:sz w:val="24"/>
            <w:szCs w:val="24"/>
          </w:rPr>
          <w:t>1</w:t>
        </w:r>
        <w:r w:rsidRPr="00B34811">
          <w:rPr>
            <w:rFonts w:ascii="Times New Roman" w:hAnsi="Times New Roman" w:cs="Times New Roman"/>
            <w:noProof/>
            <w:sz w:val="24"/>
            <w:szCs w:val="24"/>
          </w:rPr>
          <w:fldChar w:fldCharType="end"/>
        </w:r>
      </w:sdtContent>
    </w:sdt>
  </w:p>
  <w:p w:rsidR="00C96545" w:rsidRDefault="00C965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D75C28"/>
    <w:multiLevelType w:val="hybridMultilevel"/>
    <w:tmpl w:val="877293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D58D5"/>
    <w:rsid w:val="00041DDC"/>
    <w:rsid w:val="000578A0"/>
    <w:rsid w:val="00063C4D"/>
    <w:rsid w:val="00096E1C"/>
    <w:rsid w:val="000A6D96"/>
    <w:rsid w:val="000E00AB"/>
    <w:rsid w:val="001017AE"/>
    <w:rsid w:val="001458B3"/>
    <w:rsid w:val="001A6B4F"/>
    <w:rsid w:val="001E16E6"/>
    <w:rsid w:val="002121DE"/>
    <w:rsid w:val="002223AC"/>
    <w:rsid w:val="002603DB"/>
    <w:rsid w:val="00274733"/>
    <w:rsid w:val="00291F13"/>
    <w:rsid w:val="00294331"/>
    <w:rsid w:val="002B32FE"/>
    <w:rsid w:val="002E2712"/>
    <w:rsid w:val="0030434D"/>
    <w:rsid w:val="003133EF"/>
    <w:rsid w:val="00332828"/>
    <w:rsid w:val="00356047"/>
    <w:rsid w:val="0036174A"/>
    <w:rsid w:val="003C1D5A"/>
    <w:rsid w:val="003C22FB"/>
    <w:rsid w:val="0044213D"/>
    <w:rsid w:val="004578CC"/>
    <w:rsid w:val="0048284B"/>
    <w:rsid w:val="004A4C86"/>
    <w:rsid w:val="004B2C6F"/>
    <w:rsid w:val="004D3C42"/>
    <w:rsid w:val="004D4C37"/>
    <w:rsid w:val="004D74CE"/>
    <w:rsid w:val="00566E64"/>
    <w:rsid w:val="00577BD3"/>
    <w:rsid w:val="00596B63"/>
    <w:rsid w:val="005D58D5"/>
    <w:rsid w:val="00622E1D"/>
    <w:rsid w:val="00624423"/>
    <w:rsid w:val="00636891"/>
    <w:rsid w:val="00655B74"/>
    <w:rsid w:val="00657911"/>
    <w:rsid w:val="00682F16"/>
    <w:rsid w:val="006B1574"/>
    <w:rsid w:val="006B4098"/>
    <w:rsid w:val="006C2F9D"/>
    <w:rsid w:val="006F2B13"/>
    <w:rsid w:val="006F47A0"/>
    <w:rsid w:val="00714EEF"/>
    <w:rsid w:val="00762202"/>
    <w:rsid w:val="007B7ADD"/>
    <w:rsid w:val="007E0320"/>
    <w:rsid w:val="00816DCA"/>
    <w:rsid w:val="008C0C12"/>
    <w:rsid w:val="00900BDD"/>
    <w:rsid w:val="00925FB5"/>
    <w:rsid w:val="00946AD7"/>
    <w:rsid w:val="00961B85"/>
    <w:rsid w:val="009B5593"/>
    <w:rsid w:val="00A24842"/>
    <w:rsid w:val="00A41382"/>
    <w:rsid w:val="00A41CC6"/>
    <w:rsid w:val="00A46E82"/>
    <w:rsid w:val="00AA4191"/>
    <w:rsid w:val="00B34811"/>
    <w:rsid w:val="00B72EB2"/>
    <w:rsid w:val="00B761AA"/>
    <w:rsid w:val="00B86254"/>
    <w:rsid w:val="00BB4893"/>
    <w:rsid w:val="00BD001C"/>
    <w:rsid w:val="00BF1420"/>
    <w:rsid w:val="00C00729"/>
    <w:rsid w:val="00C24F1C"/>
    <w:rsid w:val="00C61E45"/>
    <w:rsid w:val="00C76A8E"/>
    <w:rsid w:val="00C906C1"/>
    <w:rsid w:val="00C96545"/>
    <w:rsid w:val="00CB5262"/>
    <w:rsid w:val="00CD2A2A"/>
    <w:rsid w:val="00CD73FD"/>
    <w:rsid w:val="00D022AD"/>
    <w:rsid w:val="00D32ED3"/>
    <w:rsid w:val="00E0776B"/>
    <w:rsid w:val="00E22955"/>
    <w:rsid w:val="00E86CB7"/>
    <w:rsid w:val="00F35BE6"/>
    <w:rsid w:val="00F54398"/>
    <w:rsid w:val="00F93175"/>
    <w:rsid w:val="00FE412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1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15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574"/>
  </w:style>
  <w:style w:type="paragraph" w:styleId="Footer">
    <w:name w:val="footer"/>
    <w:basedOn w:val="Normal"/>
    <w:link w:val="FooterChar"/>
    <w:uiPriority w:val="99"/>
    <w:unhideWhenUsed/>
    <w:rsid w:val="006B15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574"/>
  </w:style>
  <w:style w:type="paragraph" w:styleId="ListParagraph">
    <w:name w:val="List Paragraph"/>
    <w:basedOn w:val="Normal"/>
    <w:uiPriority w:val="34"/>
    <w:qFormat/>
    <w:rsid w:val="00E0776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799</Words>
  <Characters>4558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2018-07-19T21:07:00Z</dcterms:created>
  <dcterms:modified xsi:type="dcterms:W3CDTF">2018-07-19T21:12:00Z</dcterms:modified>
</cp:coreProperties>
</file>